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w:t>
            </w:r>
            <w:r>
              <w:rPr>
                <w:rFonts w:hint="eastAsia" w:ascii="宋体" w:hAnsi="宋体" w:eastAsia="宋体"/>
                <w:bCs/>
                <w:sz w:val="21"/>
                <w:szCs w:val="21"/>
                <w:lang w:val="en-US" w:eastAsia="zh-CN"/>
              </w:rPr>
              <w:t>环评</w:t>
            </w:r>
            <w:r>
              <w:rPr>
                <w:rFonts w:ascii="宋体" w:hAnsi="宋体" w:eastAsia="宋体"/>
                <w:bCs/>
                <w:sz w:val="21"/>
                <w:szCs w:val="21"/>
              </w:rPr>
              <w:t>名称</w:t>
            </w:r>
          </w:p>
        </w:tc>
        <w:tc>
          <w:tcPr>
            <w:tcW w:w="7289" w:type="dxa"/>
            <w:gridSpan w:val="2"/>
            <w:vAlign w:val="center"/>
          </w:tcPr>
          <w:p>
            <w:pPr>
              <w:spacing w:line="400" w:lineRule="exact"/>
              <w:jc w:val="center"/>
              <w:rPr>
                <w:rFonts w:hint="default" w:ascii="宋体" w:hAnsi="宋体" w:eastAsia="宋体"/>
                <w:sz w:val="21"/>
                <w:szCs w:val="21"/>
                <w:lang w:val="en-US"/>
              </w:rPr>
            </w:pPr>
            <w:r>
              <w:rPr>
                <w:rFonts w:hint="eastAsia" w:ascii="Times New Roman" w:hAnsi="Times New Roman" w:eastAsia="仿宋_GB2312" w:cs="Times New Roman"/>
                <w:sz w:val="24"/>
                <w:highlight w:val="none"/>
                <w:lang w:val="de" w:eastAsia="zh-CN"/>
              </w:rPr>
              <w:t>济南</w:t>
            </w:r>
            <w:bookmarkStart w:id="0" w:name="_GoBack"/>
            <w:bookmarkEnd w:id="0"/>
            <w:r>
              <w:rPr>
                <w:rFonts w:hint="eastAsia" w:ascii="Times New Roman" w:hAnsi="Times New Roman" w:eastAsia="仿宋_GB2312" w:cs="Times New Roman"/>
                <w:sz w:val="24"/>
                <w:highlight w:val="none"/>
                <w:lang w:val="de" w:eastAsia="zh-CN"/>
              </w:rPr>
              <w:t>章锦综合保税区及围网外配套区域</w:t>
            </w:r>
            <w:r>
              <w:rPr>
                <w:rFonts w:hint="eastAsia" w:ascii="Times New Roman" w:hAnsi="Times New Roman" w:eastAsia="仿宋_GB2312" w:cs="Times New Roman"/>
                <w:sz w:val="24"/>
                <w:highlight w:val="none"/>
                <w:lang w:val="en-US" w:eastAsia="zh-CN"/>
              </w:rPr>
              <w:t>规划</w:t>
            </w:r>
            <w:r>
              <w:rPr>
                <w:rFonts w:hint="eastAsia" w:ascii="Times New Roman" w:hAnsi="Times New Roman" w:cs="Times New Roman"/>
                <w:sz w:val="24"/>
                <w:highlight w:val="none"/>
                <w:lang w:val="en-US" w:eastAsia="zh-CN"/>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4OWEzODA5M2VmMTE3NGE5MWNhNjliYjk5ZjBhZjkifQ=="/>
  </w:docVars>
  <w:rsids>
    <w:rsidRoot w:val="44EB321A"/>
    <w:rsid w:val="00037BA6"/>
    <w:rsid w:val="000C308D"/>
    <w:rsid w:val="00343EE0"/>
    <w:rsid w:val="003B2B6F"/>
    <w:rsid w:val="006531D8"/>
    <w:rsid w:val="00886DB2"/>
    <w:rsid w:val="008A6612"/>
    <w:rsid w:val="00E00364"/>
    <w:rsid w:val="013B6E39"/>
    <w:rsid w:val="212D0471"/>
    <w:rsid w:val="21CF2F3B"/>
    <w:rsid w:val="24CB4A04"/>
    <w:rsid w:val="32516AA3"/>
    <w:rsid w:val="40555656"/>
    <w:rsid w:val="44EB321A"/>
    <w:rsid w:val="6D535020"/>
    <w:rsid w:val="6E183B66"/>
    <w:rsid w:val="78C8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424</Words>
  <Characters>436</Characters>
  <Lines>3</Lines>
  <Paragraphs>1</Paragraphs>
  <TotalTime>0</TotalTime>
  <ScaleCrop>false</ScaleCrop>
  <LinksUpToDate>false</LinksUpToDate>
  <CharactersWithSpaces>459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2020-05-13T03:34:00Z</dcterms:created>
  <dc:creator>君榕</dc:creator>
  <cp:lastModifiedBy>叫我小财迷</cp:lastModifiedBy>
  <dcterms:modified xsi:type="dcterms:W3CDTF">2023-08-28T01:36:52Z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D57A745D60F049D28D73070E15DFB7C7</vt:lpwstr>
  </property>
</Properties>
</file>